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2065320-1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11.11.2025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Umrüstung der Einzelraumreglung auf KNX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Umrüstung der Einzelraumreglung auf KNX 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